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A" w:rsidRDefault="007743E5" w:rsidP="007743E5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-511810</wp:posOffset>
                </wp:positionV>
                <wp:extent cx="7579995" cy="2867025"/>
                <wp:effectExtent l="0" t="0" r="2095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E5" w:rsidRDefault="0078407D" w:rsidP="003F4C80">
                            <w:pPr>
                              <w:tabs>
                                <w:tab w:val="left" w:pos="5954"/>
                              </w:tabs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CAAE6E" wp14:editId="4792789E">
                                  <wp:extent cx="925033" cy="887908"/>
                                  <wp:effectExtent l="0" t="0" r="8890" b="7620"/>
                                  <wp:docPr id="2" name="E44AE979-9183-4CED-A0CD-116F56651291" descr="cid:6424E49D-21C7-48C3-8EE5-6FE5493C8D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44AE979-9183-4CED-A0CD-116F56651291" descr="cid:6424E49D-21C7-48C3-8EE5-6FE5493C8D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33" cy="88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ПРАВИТЕЛЬСТВО МОСКВЫ </w:t>
                            </w:r>
                          </w:p>
                          <w:p w:rsidR="00484F09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ДЕПАРТАМЕНТ ТРУДА И СОЦИАЛЬНОЙ ЗАЩИТЫ НАСЕЛЕНИЯ </w:t>
                            </w:r>
                          </w:p>
                          <w:p w:rsidR="00696B20" w:rsidRPr="00696B20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>ГОРОДА МОСКВЫ</w:t>
                            </w:r>
                          </w:p>
                          <w:p w:rsidR="00263C0B" w:rsidRDefault="00263C0B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4.95pt;margin-top:-40.3pt;width:596.8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" fillcolor="white [3201]" strokecolor="white [3212]" strokeweight=".5pt">
                <v:textbox>
                  <w:txbxContent>
                    <w:p w:rsidR="007743E5" w:rsidRDefault="0078407D" w:rsidP="003F4C80">
                      <w:pPr>
                        <w:tabs>
                          <w:tab w:val="left" w:pos="5954"/>
                        </w:tabs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ru-RU"/>
                        </w:rPr>
                        <w:drawing>
                          <wp:inline distT="0" distB="0" distL="0" distR="0" wp14:anchorId="31CAAE6E" wp14:editId="4792789E">
                            <wp:extent cx="925033" cy="887908"/>
                            <wp:effectExtent l="0" t="0" r="8890" b="7620"/>
                            <wp:docPr id="2" name="E44AE979-9183-4CED-A0CD-116F56651291" descr="cid:6424E49D-21C7-48C3-8EE5-6FE5493C8D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44AE979-9183-4CED-A0CD-116F56651291" descr="cid:6424E49D-21C7-48C3-8EE5-6FE5493C8D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033" cy="887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ПРАВИТЕЛЬСТВО МОСКВЫ </w:t>
                      </w:r>
                    </w:p>
                    <w:p w:rsidR="00484F09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ДЕПАРТАМЕНТ ТРУДА И СОЦИАЛЬНОЙ ЗАЩИТЫ НАСЕЛЕНИЯ </w:t>
                      </w:r>
                    </w:p>
                    <w:p w:rsidR="00696B20" w:rsidRPr="00696B20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>ГОРОДА МОСКВЫ</w:t>
                      </w:r>
                    </w:p>
                    <w:p w:rsidR="00263C0B" w:rsidRDefault="00263C0B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B20C6A" w:rsidRPr="00B20C6A" w:rsidRDefault="00B20C6A" w:rsidP="00B20C6A"/>
    <w:p w:rsidR="00B20C6A" w:rsidRPr="00B20C6A" w:rsidRDefault="00B20C6A" w:rsidP="00B20C6A"/>
    <w:p w:rsidR="00B20C6A" w:rsidRDefault="00B20C6A" w:rsidP="00B20C6A"/>
    <w:p w:rsidR="00B20C6A" w:rsidRDefault="00B20C6A" w:rsidP="00B20C6A">
      <w:pPr>
        <w:tabs>
          <w:tab w:val="left" w:pos="6195"/>
        </w:tabs>
      </w:pPr>
      <w:r>
        <w:tab/>
      </w:r>
    </w:p>
    <w:p w:rsidR="00B20C6A" w:rsidRPr="00B20C6A" w:rsidRDefault="00B20C6A" w:rsidP="00B20C6A"/>
    <w:p w:rsidR="00B20C6A" w:rsidRPr="00B20C6A" w:rsidRDefault="00B20C6A" w:rsidP="00B20C6A"/>
    <w:p w:rsidR="00D163B1" w:rsidRPr="00F86012" w:rsidRDefault="00D163B1" w:rsidP="00D163B1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F860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 01.07.2014</w:t>
      </w:r>
      <w:r w:rsidRP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 xml:space="preserve">                           </w:t>
      </w:r>
      <w:r w:rsid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="003F4C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№ 634</w:t>
      </w:r>
    </w:p>
    <w:p w:rsidR="00D163B1" w:rsidRDefault="00D163B1" w:rsidP="00D163B1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E19" w:rsidRDefault="00D163B1" w:rsidP="003F4C80">
      <w:pPr>
        <w:tabs>
          <w:tab w:val="left" w:pos="3261"/>
          <w:tab w:val="left" w:pos="4678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 Департамента труда и социальной защиты населения города Москвы</w:t>
      </w:r>
    </w:p>
    <w:p w:rsidR="006C2824" w:rsidRDefault="006C2824" w:rsidP="00BC5F1F">
      <w:pPr>
        <w:tabs>
          <w:tab w:val="left" w:pos="3261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824" w:rsidRPr="00131DFF" w:rsidRDefault="006C2824" w:rsidP="006C2824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after="0" w:line="240" w:lineRule="auto"/>
        <w:ind w:left="3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CE6C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редакции приказов Департамента от 30.12.2016 № </w:t>
      </w:r>
      <w:r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1825к, от 12.11.2018 № 1722к, от 19.03.2019 № 422к, от 08.07.2019 № 1119к</w:t>
      </w:r>
      <w:r w:rsidR="009E3451"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 08.07.2020 № 845к</w:t>
      </w:r>
      <w:r w:rsidR="00D62147"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 2</w:t>
      </w:r>
      <w:r w:rsid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D62147"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.01.2021 № </w:t>
      </w:r>
      <w:r w:rsidR="000C09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538к, от 15.02.2022 №217к.</w:t>
      </w:r>
    </w:p>
    <w:p w:rsidR="00883E19" w:rsidRPr="00131DFF" w:rsidRDefault="00883E19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B1" w:rsidRDefault="00D163B1" w:rsidP="00F5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Мэра Москвы </w:t>
      </w:r>
      <w:r w:rsidRPr="0013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13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75-РМ</w:t>
      </w:r>
      <w:r w:rsidRPr="0013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противодействия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Плана мероприятий по противодействию коррупции на 20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утвержденного приказом Департамента </w:t>
      </w:r>
      <w:r w:rsidR="008476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 города Москвы</w:t>
      </w:r>
      <w:r w:rsidR="0084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0C097A">
        <w:rPr>
          <w:rFonts w:ascii="Times New Roman" w:eastAsia="Times New Roman" w:hAnsi="Times New Roman" w:cs="Times New Roman"/>
          <w:sz w:val="28"/>
          <w:szCs w:val="28"/>
          <w:lang w:eastAsia="ru-RU"/>
        </w:rPr>
        <w:t>198к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Pr="00DA6AFA" w:rsidRDefault="00DA6AFA" w:rsidP="00DA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Pr="0098622F" w:rsidRDefault="00DA6AFA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 Департаменте труда и социальной защиты населен</w:t>
      </w:r>
      <w:r w:rsidR="00EA4E0A" w:rsidRPr="0098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города Москвы К</w:t>
      </w:r>
      <w:r w:rsidRPr="0098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противодействию коррупции в составе: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Мазуркевич Надежда Владиславовна – заместитель руководителя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Келлер Павел Анатольевич – заместитель руководителя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 xml:space="preserve">Дамирчиев Эмин </w:t>
      </w:r>
      <w:proofErr w:type="spellStart"/>
      <w:r w:rsidRPr="0098622F">
        <w:rPr>
          <w:rFonts w:ascii="Times New Roman" w:hAnsi="Times New Roman" w:cs="Times New Roman"/>
          <w:sz w:val="28"/>
          <w:szCs w:val="28"/>
        </w:rPr>
        <w:t>Исахан</w:t>
      </w:r>
      <w:proofErr w:type="spellEnd"/>
      <w:r w:rsidRPr="009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2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98622F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Ковальский Владимир Владимирович – начальник Управления организации государственных закупок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Золотова Елена Николаевна – заместитель начальника Управления государственной службы и кадровой работы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lastRenderedPageBreak/>
        <w:t>Бойко Владислав Игоревич – заместитель начальника Управления информационной политики и коммуникаций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Новиков Дмитрий Александрович – главный специалист отдела организации закупок Управления информационной политики и коммуникаций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Елизарова Марина Владимировна – заместитель начальника отдела государственной службы Управления государственной службы и кадровой работы Департамента труда и социальной защиты населения города Москвы;</w:t>
      </w:r>
    </w:p>
    <w:p w:rsidR="0098622F" w:rsidRPr="0098622F" w:rsidRDefault="0098622F" w:rsidP="0098622F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Представитель Департамента региональной безопасности и противодействия коррупции го</w:t>
      </w:r>
      <w:r w:rsidR="002F7C6E">
        <w:rPr>
          <w:rFonts w:ascii="Times New Roman" w:hAnsi="Times New Roman" w:cs="Times New Roman"/>
          <w:sz w:val="28"/>
          <w:szCs w:val="28"/>
        </w:rPr>
        <w:t>рода Москвы (по согласованию).</w:t>
      </w:r>
      <w:bookmarkStart w:id="0" w:name="_GoBack"/>
      <w:bookmarkEnd w:id="0"/>
    </w:p>
    <w:p w:rsidR="0098622F" w:rsidRPr="0098622F" w:rsidRDefault="0098622F" w:rsidP="0098622F">
      <w:pPr>
        <w:pStyle w:val="aa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</w:t>
      </w:r>
      <w:r w:rsidRPr="0098622F">
        <w:rPr>
          <w:rFonts w:ascii="Times New Roman" w:hAnsi="Times New Roman" w:cs="Times New Roman"/>
          <w:b/>
          <w:sz w:val="28"/>
          <w:szCs w:val="28"/>
        </w:rPr>
        <w:t xml:space="preserve"> Мазуркевич Н.В.</w:t>
      </w:r>
    </w:p>
    <w:p w:rsidR="00D163B1" w:rsidRPr="0098622F" w:rsidRDefault="00D163B1" w:rsidP="0098622F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</w:t>
      </w:r>
      <w:r w:rsidR="00F733A7" w:rsidRPr="009862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3E19" w:rsidRPr="00883E19" w:rsidRDefault="00883E19" w:rsidP="00EE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19" w:rsidRDefault="00883E19" w:rsidP="0088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8622F" w:rsidRPr="00883E19" w:rsidRDefault="0098622F" w:rsidP="0088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F733A7" w:rsidRPr="00F733A7" w:rsidRDefault="00F733A7" w:rsidP="00F733A7">
      <w:pPr>
        <w:shd w:val="clear" w:color="auto" w:fill="FFFFFF"/>
        <w:tabs>
          <w:tab w:val="left" w:pos="1166"/>
        </w:tabs>
        <w:spacing w:after="22" w:line="302" w:lineRule="exact"/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Департамента                                                                </w:t>
      </w:r>
      <w:r w:rsidR="00C96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>В.А.Петросян</w:t>
      </w:r>
      <w:proofErr w:type="spellEnd"/>
    </w:p>
    <w:p w:rsidR="00B20C6A" w:rsidRPr="00B20C6A" w:rsidRDefault="00B20C6A" w:rsidP="00F733A7"/>
    <w:p w:rsidR="00B20C6A" w:rsidRPr="00B20C6A" w:rsidRDefault="00B20C6A" w:rsidP="00B20C6A"/>
    <w:p w:rsidR="00B20C6A" w:rsidRDefault="00B20C6A" w:rsidP="00B20C6A"/>
    <w:p w:rsidR="00563DB0" w:rsidRPr="00B20C6A" w:rsidRDefault="00563DB0" w:rsidP="00B20C6A">
      <w:pPr>
        <w:jc w:val="center"/>
      </w:pPr>
    </w:p>
    <w:sectPr w:rsidR="00563DB0" w:rsidRPr="00B20C6A" w:rsidSect="009010F0">
      <w:footerReference w:type="default" r:id="rId9"/>
      <w:pgSz w:w="11906" w:h="16838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5F" w:rsidRDefault="004B005F" w:rsidP="00617CAF">
      <w:pPr>
        <w:spacing w:after="0" w:line="240" w:lineRule="auto"/>
      </w:pPr>
      <w:r>
        <w:separator/>
      </w:r>
    </w:p>
  </w:endnote>
  <w:endnote w:type="continuationSeparator" w:id="0">
    <w:p w:rsidR="004B005F" w:rsidRDefault="004B005F" w:rsidP="006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AF" w:rsidRDefault="00617CAF">
    <w:pPr>
      <w:pStyle w:val="a8"/>
    </w:pPr>
  </w:p>
  <w:p w:rsidR="00617CAF" w:rsidRDefault="00617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5F" w:rsidRDefault="004B005F" w:rsidP="00617CAF">
      <w:pPr>
        <w:spacing w:after="0" w:line="240" w:lineRule="auto"/>
      </w:pPr>
      <w:r>
        <w:separator/>
      </w:r>
    </w:p>
  </w:footnote>
  <w:footnote w:type="continuationSeparator" w:id="0">
    <w:p w:rsidR="004B005F" w:rsidRDefault="004B005F" w:rsidP="0061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DB"/>
    <w:multiLevelType w:val="singleLevel"/>
    <w:tmpl w:val="8D6027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B10578"/>
    <w:multiLevelType w:val="hybridMultilevel"/>
    <w:tmpl w:val="09623A74"/>
    <w:lvl w:ilvl="0" w:tplc="BFC81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706EB"/>
    <w:multiLevelType w:val="multilevel"/>
    <w:tmpl w:val="F21CDAEC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 w15:restartNumberingAfterBreak="0">
    <w:nsid w:val="53AA6168"/>
    <w:multiLevelType w:val="hybridMultilevel"/>
    <w:tmpl w:val="DBA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3BF2"/>
    <w:multiLevelType w:val="hybridMultilevel"/>
    <w:tmpl w:val="DBA8365E"/>
    <w:lvl w:ilvl="0" w:tplc="84147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E5"/>
    <w:rsid w:val="000067B9"/>
    <w:rsid w:val="00062C04"/>
    <w:rsid w:val="000C097A"/>
    <w:rsid w:val="00110361"/>
    <w:rsid w:val="00131DFF"/>
    <w:rsid w:val="00151AD5"/>
    <w:rsid w:val="001678E6"/>
    <w:rsid w:val="001D1302"/>
    <w:rsid w:val="00215ABC"/>
    <w:rsid w:val="00226B0B"/>
    <w:rsid w:val="00263C0B"/>
    <w:rsid w:val="002F7C6E"/>
    <w:rsid w:val="003F4C80"/>
    <w:rsid w:val="00484F09"/>
    <w:rsid w:val="004B005F"/>
    <w:rsid w:val="00563DB0"/>
    <w:rsid w:val="005C0662"/>
    <w:rsid w:val="00613E0C"/>
    <w:rsid w:val="00617CAF"/>
    <w:rsid w:val="006904D7"/>
    <w:rsid w:val="00696B20"/>
    <w:rsid w:val="006C2824"/>
    <w:rsid w:val="006D2BAB"/>
    <w:rsid w:val="006F5BCE"/>
    <w:rsid w:val="00772A99"/>
    <w:rsid w:val="007743E5"/>
    <w:rsid w:val="0078407D"/>
    <w:rsid w:val="00823DDC"/>
    <w:rsid w:val="00842030"/>
    <w:rsid w:val="00847650"/>
    <w:rsid w:val="00883E19"/>
    <w:rsid w:val="008D246E"/>
    <w:rsid w:val="008E5CDD"/>
    <w:rsid w:val="009010F0"/>
    <w:rsid w:val="009525E6"/>
    <w:rsid w:val="00970B13"/>
    <w:rsid w:val="0098622F"/>
    <w:rsid w:val="009B76A8"/>
    <w:rsid w:val="009E3451"/>
    <w:rsid w:val="00A26F9A"/>
    <w:rsid w:val="00AE750D"/>
    <w:rsid w:val="00B20C6A"/>
    <w:rsid w:val="00B40F2D"/>
    <w:rsid w:val="00B421C5"/>
    <w:rsid w:val="00B638D4"/>
    <w:rsid w:val="00B70914"/>
    <w:rsid w:val="00B74714"/>
    <w:rsid w:val="00BC5F1F"/>
    <w:rsid w:val="00BF0D89"/>
    <w:rsid w:val="00C81653"/>
    <w:rsid w:val="00C87054"/>
    <w:rsid w:val="00C967DA"/>
    <w:rsid w:val="00CE5F52"/>
    <w:rsid w:val="00CE6C7D"/>
    <w:rsid w:val="00CF2C5E"/>
    <w:rsid w:val="00D03EBD"/>
    <w:rsid w:val="00D163B1"/>
    <w:rsid w:val="00D62147"/>
    <w:rsid w:val="00D9332C"/>
    <w:rsid w:val="00DA6AFA"/>
    <w:rsid w:val="00E24FEB"/>
    <w:rsid w:val="00E27319"/>
    <w:rsid w:val="00E32281"/>
    <w:rsid w:val="00E817CC"/>
    <w:rsid w:val="00EA4E0A"/>
    <w:rsid w:val="00ED1D6B"/>
    <w:rsid w:val="00EE4D40"/>
    <w:rsid w:val="00F553B1"/>
    <w:rsid w:val="00F733A7"/>
    <w:rsid w:val="00F86012"/>
    <w:rsid w:val="00FA24C8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4AA6"/>
  <w15:docId w15:val="{10C5915E-F526-43F2-8FFB-53B8A424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CAF"/>
  </w:style>
  <w:style w:type="paragraph" w:styleId="a8">
    <w:name w:val="footer"/>
    <w:basedOn w:val="a"/>
    <w:link w:val="a9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AF"/>
  </w:style>
  <w:style w:type="paragraph" w:styleId="aa">
    <w:name w:val="List Paragraph"/>
    <w:basedOn w:val="a"/>
    <w:uiPriority w:val="34"/>
    <w:qFormat/>
    <w:rsid w:val="00DA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Елизарова Марина Владимировна</cp:lastModifiedBy>
  <cp:revision>46</cp:revision>
  <cp:lastPrinted>2022-02-21T09:39:00Z</cp:lastPrinted>
  <dcterms:created xsi:type="dcterms:W3CDTF">2018-11-02T11:47:00Z</dcterms:created>
  <dcterms:modified xsi:type="dcterms:W3CDTF">2022-02-21T09:39:00Z</dcterms:modified>
</cp:coreProperties>
</file>